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51268237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</w:t>
      </w:r>
      <w:r w:rsidR="004917FF" w:rsidRPr="004917FF">
        <w:rPr>
          <w:rFonts w:cs="Arial"/>
          <w:bCs/>
          <w:sz w:val="22"/>
        </w:rPr>
        <w:t>9</w:t>
      </w:r>
      <w:r w:rsidR="0007570C"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  <w:t xml:space="preserve">Tdoc </w:t>
      </w:r>
      <w:r w:rsidR="00863E8B">
        <w:rPr>
          <w:rFonts w:cs="Arial"/>
          <w:bCs/>
          <w:color w:val="2F5496"/>
          <w:sz w:val="22"/>
        </w:rPr>
        <w:t>SP-220495</w:t>
      </w:r>
    </w:p>
    <w:p w14:paraId="466ECAD9" w14:textId="370F83CC" w:rsidR="000F7ECB" w:rsidRPr="00DC278D" w:rsidRDefault="0007570C" w:rsidP="004917FF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>07</w:t>
      </w:r>
      <w:r w:rsidR="004917FF">
        <w:rPr>
          <w:sz w:val="24"/>
        </w:rPr>
        <w:t xml:space="preserve"> – </w:t>
      </w:r>
      <w:r>
        <w:rPr>
          <w:sz w:val="24"/>
        </w:rPr>
        <w:t>10 June</w:t>
      </w:r>
      <w:r w:rsidR="004917FF">
        <w:rPr>
          <w:sz w:val="24"/>
        </w:rPr>
        <w:t xml:space="preserve"> 2022</w:t>
      </w:r>
      <w:r>
        <w:rPr>
          <w:sz w:val="24"/>
        </w:rPr>
        <w:t xml:space="preserve">, </w:t>
      </w:r>
      <w:r w:rsidRPr="0007570C">
        <w:rPr>
          <w:sz w:val="24"/>
        </w:rPr>
        <w:t>Budapest, HU</w:t>
      </w:r>
      <w:r w:rsidR="000F7ECB" w:rsidRPr="0007570C">
        <w:rPr>
          <w:sz w:val="24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22E41A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32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4917FF">
        <w:rPr>
          <w:rFonts w:ascii="Arial" w:hAnsi="Arial" w:cs="Arial"/>
          <w:b/>
          <w:color w:val="0000FF"/>
        </w:rPr>
        <w:t>257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1E0BB2">
        <w:rPr>
          <w:rFonts w:ascii="Arial" w:hAnsi="Arial" w:cs="Arial"/>
          <w:b/>
          <w:color w:val="0000FF"/>
        </w:rPr>
        <w:t>2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 w:rsidRPr="00A91789">
        <w:rPr>
          <w:rFonts w:ascii="Arial" w:hAnsi="Arial" w:cs="Arial"/>
          <w:b/>
          <w:color w:val="0000FF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0F786B5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E0BB2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8D31BC" w14:textId="54B608A1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Edge Computing </w:t>
      </w:r>
      <w:r w:rsidR="00BA0273">
        <w:rPr>
          <w:color w:val="0000FF"/>
          <w:sz w:val="24"/>
        </w:rPr>
        <w:t>d</w:t>
      </w:r>
      <w:r>
        <w:rPr>
          <w:color w:val="0000FF"/>
          <w:sz w:val="24"/>
        </w:rPr>
        <w:t>omain charging.</w:t>
      </w:r>
    </w:p>
    <w:p w14:paraId="568D363B" w14:textId="07AE0E0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D6B29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4D6B29">
        <w:rPr>
          <w:b/>
          <w:color w:val="0000FF"/>
          <w:sz w:val="24"/>
        </w:rPr>
        <w:t>95e</w:t>
      </w:r>
      <w:r>
        <w:rPr>
          <w:b/>
          <w:sz w:val="24"/>
        </w:rPr>
        <w:t>:</w:t>
      </w:r>
    </w:p>
    <w:p w14:paraId="4C75661D" w14:textId="4DE3A798" w:rsidR="004D6B29" w:rsidRDefault="004D6B29" w:rsidP="004D6B2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charging data definition for direct edge enabling services;</w:t>
      </w:r>
    </w:p>
    <w:p w14:paraId="757165C6" w14:textId="0EBEEF01" w:rsidR="004D6B29" w:rsidRDefault="004D6B29" w:rsidP="004D6B2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charging data definition for exposed 5G NF services;</w:t>
      </w:r>
    </w:p>
    <w:p w14:paraId="1E7E40D2" w14:textId="31A14ED5" w:rsidR="004D6B29" w:rsidRDefault="004D6B2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Some rapporteur clean-ups.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89BFB7" w14:textId="1F0F009B" w:rsidR="00BA0273" w:rsidRDefault="00FF38C1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Relation</w:t>
      </w:r>
      <w:r w:rsidR="00E97722">
        <w:rPr>
          <w:color w:val="0000FF"/>
          <w:sz w:val="24"/>
        </w:rPr>
        <w:t xml:space="preserve"> between EC service provision (in TS 23.558) and EC charging (in TS 32.257)</w:t>
      </w:r>
      <w:r w:rsidR="006E733A">
        <w:rPr>
          <w:color w:val="0000FF"/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15036949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7570C"/>
    <w:rsid w:val="000D049B"/>
    <w:rsid w:val="000F7ECB"/>
    <w:rsid w:val="00103320"/>
    <w:rsid w:val="00106ABB"/>
    <w:rsid w:val="0017511D"/>
    <w:rsid w:val="001970B4"/>
    <w:rsid w:val="001A34CD"/>
    <w:rsid w:val="001D45C5"/>
    <w:rsid w:val="001E0BB2"/>
    <w:rsid w:val="00201520"/>
    <w:rsid w:val="00222D66"/>
    <w:rsid w:val="00273207"/>
    <w:rsid w:val="002A6CA6"/>
    <w:rsid w:val="002B09A1"/>
    <w:rsid w:val="002B220E"/>
    <w:rsid w:val="002D6A80"/>
    <w:rsid w:val="002E6A6A"/>
    <w:rsid w:val="003647FC"/>
    <w:rsid w:val="00366E2A"/>
    <w:rsid w:val="00367D74"/>
    <w:rsid w:val="003874F2"/>
    <w:rsid w:val="00397034"/>
    <w:rsid w:val="003C3897"/>
    <w:rsid w:val="00413513"/>
    <w:rsid w:val="00430D32"/>
    <w:rsid w:val="0045428D"/>
    <w:rsid w:val="0047776C"/>
    <w:rsid w:val="004917FF"/>
    <w:rsid w:val="004A3768"/>
    <w:rsid w:val="004D6B29"/>
    <w:rsid w:val="004F39C0"/>
    <w:rsid w:val="00567C87"/>
    <w:rsid w:val="005F10CC"/>
    <w:rsid w:val="00607EC1"/>
    <w:rsid w:val="00623423"/>
    <w:rsid w:val="00635529"/>
    <w:rsid w:val="00650510"/>
    <w:rsid w:val="006938BE"/>
    <w:rsid w:val="006B2592"/>
    <w:rsid w:val="006E733A"/>
    <w:rsid w:val="006F5B0E"/>
    <w:rsid w:val="007426F1"/>
    <w:rsid w:val="007C7C34"/>
    <w:rsid w:val="007D6195"/>
    <w:rsid w:val="00822DC9"/>
    <w:rsid w:val="00863E8B"/>
    <w:rsid w:val="008715D6"/>
    <w:rsid w:val="0089418B"/>
    <w:rsid w:val="008B32D5"/>
    <w:rsid w:val="00915A47"/>
    <w:rsid w:val="00990BCD"/>
    <w:rsid w:val="009C3D5A"/>
    <w:rsid w:val="009D5026"/>
    <w:rsid w:val="009D7D77"/>
    <w:rsid w:val="00A06FC8"/>
    <w:rsid w:val="00A07095"/>
    <w:rsid w:val="00A15D3A"/>
    <w:rsid w:val="00A31676"/>
    <w:rsid w:val="00A55084"/>
    <w:rsid w:val="00A91789"/>
    <w:rsid w:val="00B03A93"/>
    <w:rsid w:val="00B439F6"/>
    <w:rsid w:val="00B54319"/>
    <w:rsid w:val="00B8637D"/>
    <w:rsid w:val="00B97929"/>
    <w:rsid w:val="00BA0273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638E9"/>
    <w:rsid w:val="00D7617F"/>
    <w:rsid w:val="00DC278D"/>
    <w:rsid w:val="00DD3EBC"/>
    <w:rsid w:val="00DD7AC2"/>
    <w:rsid w:val="00E02390"/>
    <w:rsid w:val="00E97722"/>
    <w:rsid w:val="00EB746A"/>
    <w:rsid w:val="00F20EB7"/>
    <w:rsid w:val="00F4549E"/>
    <w:rsid w:val="00FC4373"/>
    <w:rsid w:val="00FF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43.020_CR0064_(Rel-11)_TEI11</cp:lastModifiedBy>
  <cp:revision>2</cp:revision>
  <dcterms:created xsi:type="dcterms:W3CDTF">2022-05-31T08:03:00Z</dcterms:created>
  <dcterms:modified xsi:type="dcterms:W3CDTF">2022-05-31T08:03:00Z</dcterms:modified>
</cp:coreProperties>
</file>